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CE612B" w:rsidRPr="00A63B61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CE612B" w:rsidRPr="00A63B61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CE612B" w:rsidRPr="00A63B61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CE612B" w:rsidRPr="00A63B61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CE612B" w:rsidRPr="00A63B61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CE612B" w:rsidRPr="00A63B61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7591" w:tblpY="-644"/>
        <w:tblOverlap w:val="never"/>
        <w:tblW w:w="40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6"/>
      </w:tblGrid>
      <w:tr w:rsidR="00886A94" w:rsidRPr="00A63B61" w:rsidTr="00886A94">
        <w:trPr>
          <w:trHeight w:val="1865"/>
        </w:trPr>
        <w:tc>
          <w:tcPr>
            <w:tcW w:w="4096" w:type="dxa"/>
            <w:tcMar>
              <w:top w:w="0" w:type="dxa"/>
              <w:left w:w="0" w:type="dxa"/>
              <w:bottom w:w="160" w:type="dxa"/>
              <w:right w:w="0" w:type="dxa"/>
            </w:tcMar>
          </w:tcPr>
          <w:p w:rsidR="00886A94" w:rsidRPr="00A63B61" w:rsidRDefault="00886A94" w:rsidP="00886A94">
            <w:pPr>
              <w:rPr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Приложение 9</w:t>
            </w:r>
          </w:p>
          <w:p w:rsidR="00886A94" w:rsidRPr="00A63B61" w:rsidRDefault="00886A94" w:rsidP="00886A94">
            <w:pPr>
              <w:rPr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к решению Совета</w:t>
            </w:r>
          </w:p>
          <w:p w:rsidR="00886A94" w:rsidRPr="00A63B61" w:rsidRDefault="00886A94" w:rsidP="00886A94">
            <w:pPr>
              <w:rPr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муниципального района</w:t>
            </w:r>
          </w:p>
          <w:p w:rsidR="00886A94" w:rsidRPr="00A63B61" w:rsidRDefault="00886A94" w:rsidP="00886A94">
            <w:pPr>
              <w:rPr>
                <w:sz w:val="24"/>
                <w:szCs w:val="24"/>
              </w:rPr>
            </w:pP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Белебеевский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</w:t>
            </w:r>
          </w:p>
          <w:p w:rsidR="00886A94" w:rsidRPr="00A63B61" w:rsidRDefault="00886A94" w:rsidP="00886A94">
            <w:pPr>
              <w:rPr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Республики Башкортостан</w:t>
            </w:r>
          </w:p>
          <w:p w:rsidR="00886A94" w:rsidRPr="00A63B61" w:rsidRDefault="00886A94" w:rsidP="0067478F">
            <w:pPr>
              <w:rPr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 xml:space="preserve">от </w:t>
            </w:r>
            <w:r w:rsidR="0067478F">
              <w:rPr>
                <w:color w:val="000000"/>
                <w:sz w:val="24"/>
                <w:szCs w:val="24"/>
              </w:rPr>
              <w:t>25</w:t>
            </w:r>
            <w:r w:rsidRPr="00A63B61">
              <w:rPr>
                <w:color w:val="000000"/>
                <w:sz w:val="24"/>
                <w:szCs w:val="24"/>
              </w:rPr>
              <w:t xml:space="preserve"> декабря </w:t>
            </w:r>
            <w:r w:rsidR="0067478F">
              <w:rPr>
                <w:color w:val="000000"/>
                <w:sz w:val="24"/>
                <w:szCs w:val="24"/>
              </w:rPr>
              <w:t>2025</w:t>
            </w:r>
            <w:r w:rsidRPr="00A63B61">
              <w:rPr>
                <w:color w:val="000000"/>
                <w:sz w:val="24"/>
                <w:szCs w:val="24"/>
              </w:rPr>
              <w:t xml:space="preserve"> года № </w:t>
            </w:r>
            <w:r w:rsidR="0067478F">
              <w:rPr>
                <w:color w:val="000000"/>
                <w:sz w:val="24"/>
                <w:szCs w:val="24"/>
              </w:rPr>
              <w:t>177</w:t>
            </w:r>
          </w:p>
        </w:tc>
      </w:tr>
    </w:tbl>
    <w:p w:rsidR="00CE612B" w:rsidRPr="00A63B61" w:rsidRDefault="00CE612B">
      <w:pPr>
        <w:rPr>
          <w:vanish/>
          <w:sz w:val="24"/>
          <w:szCs w:val="24"/>
        </w:rPr>
      </w:pPr>
    </w:p>
    <w:tbl>
      <w:tblPr>
        <w:tblW w:w="10916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6"/>
      </w:tblGrid>
      <w:tr w:rsidR="00CE612B" w:rsidRPr="00A63B61" w:rsidTr="007C60D2">
        <w:trPr>
          <w:trHeight w:val="765"/>
        </w:trPr>
        <w:tc>
          <w:tcPr>
            <w:tcW w:w="10916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CE612B" w:rsidRPr="00A63B61" w:rsidRDefault="0009155E" w:rsidP="0009155E">
            <w:pPr>
              <w:ind w:left="308"/>
              <w:jc w:val="center"/>
              <w:rPr>
                <w:sz w:val="24"/>
                <w:szCs w:val="24"/>
              </w:rPr>
            </w:pPr>
            <w:r w:rsidRPr="0009155E">
              <w:rPr>
                <w:b/>
                <w:bCs/>
                <w:color w:val="000000"/>
                <w:sz w:val="24"/>
                <w:szCs w:val="24"/>
              </w:rPr>
              <w:t>Распределение субвенц</w:t>
            </w:r>
            <w:bookmarkStart w:id="0" w:name="_GoBack"/>
            <w:r w:rsidR="00F005BB" w:rsidRPr="00F005BB">
              <w:rPr>
                <w:b/>
                <w:sz w:val="22"/>
                <w:szCs w:val="22"/>
              </w:rPr>
              <w:t>ий</w:t>
            </w:r>
            <w:bookmarkEnd w:id="0"/>
            <w:r w:rsidR="00F005BB">
              <w:t xml:space="preserve"> </w:t>
            </w:r>
            <w:r w:rsidRPr="0009155E">
              <w:rPr>
                <w:b/>
                <w:bCs/>
                <w:color w:val="000000"/>
                <w:sz w:val="24"/>
                <w:szCs w:val="24"/>
              </w:rPr>
              <w:t xml:space="preserve"> бюджетам поселений, на осуществление первичного воинского учета органами местного самоуправления поселений, муниципальных и городских округов </w:t>
            </w:r>
            <w:r w:rsidR="006E32C5" w:rsidRPr="00A63B61">
              <w:rPr>
                <w:b/>
                <w:bCs/>
                <w:color w:val="000000"/>
                <w:sz w:val="24"/>
                <w:szCs w:val="24"/>
              </w:rPr>
              <w:t xml:space="preserve"> на 2026 год и на плановый период 2027 и 2028 годов</w:t>
            </w:r>
          </w:p>
        </w:tc>
      </w:tr>
    </w:tbl>
    <w:p w:rsidR="00CE612B" w:rsidRPr="00A63B61" w:rsidRDefault="00CE612B">
      <w:pPr>
        <w:rPr>
          <w:vanish/>
          <w:sz w:val="24"/>
          <w:szCs w:val="24"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CE612B" w:rsidRPr="00A63B61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CE612B" w:rsidRPr="00A63B61" w:rsidRDefault="006E32C5">
            <w:pPr>
              <w:jc w:val="right"/>
              <w:rPr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(в рублях)</w:t>
            </w:r>
          </w:p>
        </w:tc>
      </w:tr>
    </w:tbl>
    <w:p w:rsidR="00CE612B" w:rsidRPr="00A63B61" w:rsidRDefault="00CE612B">
      <w:pPr>
        <w:rPr>
          <w:vanish/>
          <w:sz w:val="24"/>
          <w:szCs w:val="24"/>
        </w:rPr>
      </w:pPr>
      <w:bookmarkStart w:id="1" w:name="__bookmark_1"/>
      <w:bookmarkEnd w:id="1"/>
    </w:p>
    <w:tbl>
      <w:tblPr>
        <w:tblW w:w="10287" w:type="dxa"/>
        <w:tblLayout w:type="fixed"/>
        <w:tblLook w:val="01E0" w:firstRow="1" w:lastRow="1" w:firstColumn="1" w:lastColumn="1" w:noHBand="0" w:noVBand="0"/>
      </w:tblPr>
      <w:tblGrid>
        <w:gridCol w:w="5467"/>
        <w:gridCol w:w="1701"/>
        <w:gridCol w:w="1559"/>
        <w:gridCol w:w="1560"/>
      </w:tblGrid>
      <w:tr w:rsidR="00CE612B" w:rsidRPr="00A63B61" w:rsidTr="00A63B61">
        <w:trPr>
          <w:trHeight w:val="1"/>
          <w:tblHeader/>
        </w:trPr>
        <w:tc>
          <w:tcPr>
            <w:tcW w:w="54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CE612B" w:rsidRPr="00A63B61" w:rsidRDefault="006E32C5">
            <w:pPr>
              <w:jc w:val="center"/>
              <w:rPr>
                <w:sz w:val="24"/>
                <w:szCs w:val="24"/>
              </w:rPr>
            </w:pPr>
            <w:r w:rsidRPr="00A63B61">
              <w:rPr>
                <w:b/>
                <w:bCs/>
                <w:color w:val="000000"/>
                <w:sz w:val="24"/>
                <w:szCs w:val="24"/>
              </w:rPr>
              <w:t>Наименование поселения</w:t>
            </w:r>
          </w:p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CE612B" w:rsidRPr="00A63B61" w:rsidRDefault="006E32C5">
            <w:pPr>
              <w:jc w:val="center"/>
              <w:rPr>
                <w:sz w:val="24"/>
                <w:szCs w:val="24"/>
              </w:rPr>
            </w:pPr>
            <w:r w:rsidRPr="00A63B61">
              <w:rPr>
                <w:b/>
                <w:bCs/>
                <w:color w:val="000000"/>
                <w:sz w:val="24"/>
                <w:szCs w:val="24"/>
              </w:rPr>
              <w:t>Сумма</w:t>
            </w:r>
          </w:p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CE612B" w:rsidRPr="00A63B61" w:rsidTr="00A63B61">
        <w:trPr>
          <w:tblHeader/>
        </w:trPr>
        <w:tc>
          <w:tcPr>
            <w:tcW w:w="54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CE612B" w:rsidRPr="00A63B61" w:rsidRDefault="006E32C5">
            <w:pPr>
              <w:jc w:val="center"/>
              <w:rPr>
                <w:sz w:val="24"/>
                <w:szCs w:val="24"/>
              </w:rPr>
            </w:pPr>
            <w:r w:rsidRPr="00A63B61">
              <w:rPr>
                <w:b/>
                <w:bCs/>
                <w:color w:val="000000"/>
                <w:sz w:val="24"/>
                <w:szCs w:val="24"/>
              </w:rPr>
              <w:t>2026 год</w:t>
            </w:r>
          </w:p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CE612B" w:rsidRPr="00A63B61" w:rsidRDefault="006E32C5">
            <w:pPr>
              <w:jc w:val="center"/>
              <w:rPr>
                <w:sz w:val="24"/>
                <w:szCs w:val="24"/>
              </w:rPr>
            </w:pPr>
            <w:r w:rsidRPr="00A63B61">
              <w:rPr>
                <w:b/>
                <w:bCs/>
                <w:color w:val="000000"/>
                <w:sz w:val="24"/>
                <w:szCs w:val="24"/>
              </w:rPr>
              <w:t>2027 год</w:t>
            </w:r>
          </w:p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CE612B" w:rsidRPr="00A63B61" w:rsidRDefault="006E32C5">
            <w:pPr>
              <w:jc w:val="center"/>
              <w:rPr>
                <w:sz w:val="24"/>
                <w:szCs w:val="24"/>
              </w:rPr>
            </w:pPr>
            <w:r w:rsidRPr="00A63B61">
              <w:rPr>
                <w:b/>
                <w:bCs/>
                <w:color w:val="000000"/>
                <w:sz w:val="24"/>
                <w:szCs w:val="24"/>
              </w:rPr>
              <w:t>2028 год</w:t>
            </w:r>
          </w:p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</w:tr>
    </w:tbl>
    <w:p w:rsidR="00CE612B" w:rsidRPr="00A63B61" w:rsidRDefault="00CE612B">
      <w:pPr>
        <w:rPr>
          <w:vanish/>
          <w:sz w:val="24"/>
          <w:szCs w:val="24"/>
        </w:rPr>
      </w:pPr>
      <w:bookmarkStart w:id="2" w:name="__bookmark_2"/>
      <w:bookmarkEnd w:id="2"/>
    </w:p>
    <w:tbl>
      <w:tblPr>
        <w:tblW w:w="10287" w:type="dxa"/>
        <w:tblLayout w:type="fixed"/>
        <w:tblLook w:val="01E0" w:firstRow="1" w:lastRow="1" w:firstColumn="1" w:lastColumn="1" w:noHBand="0" w:noVBand="0"/>
      </w:tblPr>
      <w:tblGrid>
        <w:gridCol w:w="5467"/>
        <w:gridCol w:w="1701"/>
        <w:gridCol w:w="1559"/>
        <w:gridCol w:w="1560"/>
      </w:tblGrid>
      <w:tr w:rsidR="00CE612B" w:rsidRPr="00A63B61" w:rsidTr="00A63B61">
        <w:trPr>
          <w:trHeight w:hRule="exact" w:val="374"/>
          <w:tblHeader/>
        </w:trPr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612B" w:rsidRPr="00A63B61" w:rsidRDefault="006E32C5">
            <w:pPr>
              <w:jc w:val="center"/>
              <w:rPr>
                <w:sz w:val="24"/>
                <w:szCs w:val="24"/>
              </w:rPr>
            </w:pPr>
            <w:r w:rsidRPr="00A63B61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612B" w:rsidRPr="00A63B61" w:rsidRDefault="006E32C5">
            <w:pPr>
              <w:jc w:val="center"/>
              <w:rPr>
                <w:sz w:val="24"/>
                <w:szCs w:val="24"/>
              </w:rPr>
            </w:pPr>
            <w:r w:rsidRPr="00A63B6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612B" w:rsidRPr="00A63B61" w:rsidRDefault="006E32C5">
            <w:pPr>
              <w:jc w:val="center"/>
              <w:rPr>
                <w:sz w:val="24"/>
                <w:szCs w:val="24"/>
              </w:rPr>
            </w:pPr>
            <w:r w:rsidRPr="00A63B6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612B" w:rsidRPr="00A63B61" w:rsidRDefault="006E32C5">
            <w:pPr>
              <w:jc w:val="center"/>
              <w:rPr>
                <w:sz w:val="24"/>
                <w:szCs w:val="24"/>
              </w:rPr>
            </w:pPr>
            <w:r w:rsidRPr="00A63B6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  <w:p w:rsidR="00CE612B" w:rsidRPr="00A63B61" w:rsidRDefault="00CE612B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A63B61">
              <w:rPr>
                <w:color w:val="000000"/>
                <w:sz w:val="24"/>
                <w:szCs w:val="24"/>
              </w:rPr>
              <w:t>Приютовский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поссовет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2 635 600,00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3 347 100,00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5 224 600,00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 xml:space="preserve">Аксаковский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602 600,00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602 600,00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602 600,00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A63B61">
              <w:rPr>
                <w:color w:val="000000"/>
                <w:sz w:val="24"/>
                <w:szCs w:val="24"/>
              </w:rPr>
              <w:t>Баженовский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 xml:space="preserve">Донской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A63B61">
              <w:rPr>
                <w:color w:val="000000"/>
                <w:sz w:val="24"/>
                <w:szCs w:val="24"/>
              </w:rPr>
              <w:t>Ермолкинский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 xml:space="preserve">Знаменский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A63B61">
              <w:rPr>
                <w:color w:val="000000"/>
                <w:sz w:val="24"/>
                <w:szCs w:val="24"/>
              </w:rPr>
              <w:t>Анновский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gramStart"/>
            <w:r w:rsidRPr="00A63B61">
              <w:rPr>
                <w:color w:val="000000"/>
                <w:sz w:val="24"/>
                <w:szCs w:val="24"/>
              </w:rPr>
              <w:t>Максим-Горьковский</w:t>
            </w:r>
            <w:proofErr w:type="gramEnd"/>
            <w:r w:rsidRPr="00A63B61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 xml:space="preserve">Малиновский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A63B61">
              <w:rPr>
                <w:color w:val="000000"/>
                <w:sz w:val="24"/>
                <w:szCs w:val="24"/>
              </w:rPr>
              <w:t>Метевбашевский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A63B61">
              <w:rPr>
                <w:color w:val="000000"/>
                <w:sz w:val="24"/>
                <w:szCs w:val="24"/>
              </w:rPr>
              <w:t>Рассветовский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A63B61">
              <w:rPr>
                <w:color w:val="000000"/>
                <w:sz w:val="24"/>
                <w:szCs w:val="24"/>
              </w:rPr>
              <w:t>Семенкинский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A63B61">
              <w:rPr>
                <w:color w:val="000000"/>
                <w:sz w:val="24"/>
                <w:szCs w:val="24"/>
              </w:rPr>
              <w:t>Слакбашевский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A63B61">
              <w:rPr>
                <w:color w:val="000000"/>
                <w:sz w:val="24"/>
                <w:szCs w:val="24"/>
              </w:rPr>
              <w:t>Тузлукушевский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A63B61">
              <w:rPr>
                <w:color w:val="000000"/>
                <w:sz w:val="24"/>
                <w:szCs w:val="24"/>
              </w:rPr>
              <w:t>Усень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-Ивановский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A63B61">
              <w:rPr>
                <w:color w:val="000000"/>
                <w:sz w:val="24"/>
                <w:szCs w:val="24"/>
              </w:rPr>
              <w:t>Шаровский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63B61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A63B61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A63B61">
              <w:rPr>
                <w:color w:val="000000"/>
                <w:sz w:val="24"/>
                <w:szCs w:val="24"/>
              </w:rPr>
              <w:t>204 100,00</w:t>
            </w:r>
          </w:p>
        </w:tc>
      </w:tr>
      <w:tr w:rsidR="00CE612B" w:rsidRPr="00A63B61" w:rsidTr="00A63B61">
        <w:tc>
          <w:tcPr>
            <w:tcW w:w="5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CE612B" w:rsidRPr="00A63B61" w:rsidRDefault="006E32C5">
            <w:pPr>
              <w:spacing w:line="280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A63B61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63B61">
              <w:rPr>
                <w:b/>
                <w:bCs/>
                <w:color w:val="000000"/>
                <w:sz w:val="24"/>
                <w:szCs w:val="24"/>
              </w:rPr>
              <w:t>6 095 600,00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63B61">
              <w:rPr>
                <w:b/>
                <w:bCs/>
                <w:color w:val="000000"/>
                <w:sz w:val="24"/>
                <w:szCs w:val="24"/>
              </w:rPr>
              <w:t>6 807 100,00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CE612B" w:rsidRPr="00A63B61" w:rsidRDefault="006E32C5">
            <w:pPr>
              <w:spacing w:line="280" w:lineRule="exact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63B61">
              <w:rPr>
                <w:b/>
                <w:bCs/>
                <w:color w:val="000000"/>
                <w:sz w:val="24"/>
                <w:szCs w:val="24"/>
              </w:rPr>
              <w:t>8 684 600,00</w:t>
            </w:r>
          </w:p>
        </w:tc>
      </w:tr>
    </w:tbl>
    <w:p w:rsidR="006E32C5" w:rsidRPr="00A63B61" w:rsidRDefault="006E32C5">
      <w:pPr>
        <w:rPr>
          <w:sz w:val="24"/>
          <w:szCs w:val="24"/>
        </w:rPr>
      </w:pPr>
    </w:p>
    <w:sectPr w:rsidR="006E32C5" w:rsidRPr="00A63B61" w:rsidSect="00A63B61">
      <w:headerReference w:type="default" r:id="rId7"/>
      <w:footerReference w:type="default" r:id="rId8"/>
      <w:pgSz w:w="11905" w:h="16837"/>
      <w:pgMar w:top="1276" w:right="1134" w:bottom="1418" w:left="1134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085" w:rsidRDefault="002F1085">
      <w:r>
        <w:separator/>
      </w:r>
    </w:p>
  </w:endnote>
  <w:endnote w:type="continuationSeparator" w:id="0">
    <w:p w:rsidR="002F1085" w:rsidRDefault="002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CE612B">
      <w:tc>
        <w:tcPr>
          <w:tcW w:w="14785" w:type="dxa"/>
        </w:tcPr>
        <w:p w:rsidR="00CE612B" w:rsidRDefault="00CE612B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085" w:rsidRDefault="002F1085">
      <w:r>
        <w:separator/>
      </w:r>
    </w:p>
  </w:footnote>
  <w:footnote w:type="continuationSeparator" w:id="0">
    <w:p w:rsidR="002F1085" w:rsidRDefault="002F1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CE612B">
      <w:tc>
        <w:tcPr>
          <w:tcW w:w="14785" w:type="dxa"/>
        </w:tcPr>
        <w:p w:rsidR="00CE612B" w:rsidRDefault="006E32C5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886A94">
            <w:rPr>
              <w:noProof/>
              <w:color w:val="000000"/>
            </w:rPr>
            <w:t>2</w:t>
          </w:r>
          <w:r>
            <w:fldChar w:fldCharType="end"/>
          </w:r>
        </w:p>
        <w:p w:rsidR="00CE612B" w:rsidRDefault="00CE612B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12B"/>
    <w:rsid w:val="0009155E"/>
    <w:rsid w:val="002F1085"/>
    <w:rsid w:val="00476130"/>
    <w:rsid w:val="00605280"/>
    <w:rsid w:val="0067478F"/>
    <w:rsid w:val="006E32C5"/>
    <w:rsid w:val="007C60D2"/>
    <w:rsid w:val="00886A94"/>
    <w:rsid w:val="00A63B61"/>
    <w:rsid w:val="00CE612B"/>
    <w:rsid w:val="00F0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304каб</dc:creator>
  <cp:lastModifiedBy>304каб</cp:lastModifiedBy>
  <cp:revision>7</cp:revision>
  <cp:lastPrinted>2025-12-25T07:02:00Z</cp:lastPrinted>
  <dcterms:created xsi:type="dcterms:W3CDTF">2025-12-25T04:28:00Z</dcterms:created>
  <dcterms:modified xsi:type="dcterms:W3CDTF">2026-01-26T04:51:00Z</dcterms:modified>
</cp:coreProperties>
</file>